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5" w:rsidRDefault="00F9277C">
      <w:pPr>
        <w:jc w:val="lef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附件</w:t>
      </w:r>
      <w:r>
        <w:rPr>
          <w:rFonts w:ascii="Times New Roman" w:eastAsia="方正仿宋简体" w:hAnsi="Times New Roman"/>
          <w:sz w:val="30"/>
          <w:szCs w:val="30"/>
        </w:rPr>
        <w:t>2</w:t>
      </w:r>
    </w:p>
    <w:p w:rsidR="00EB424C" w:rsidRDefault="00EB424C">
      <w:pPr>
        <w:jc w:val="left"/>
        <w:rPr>
          <w:rFonts w:ascii="Times New Roman" w:eastAsia="方正仿宋简体" w:hAnsi="Times New Roman" w:hint="eastAsia"/>
          <w:sz w:val="30"/>
          <w:szCs w:val="30"/>
        </w:rPr>
      </w:pPr>
      <w:bookmarkStart w:id="0" w:name="_GoBack"/>
      <w:bookmarkEnd w:id="0"/>
    </w:p>
    <w:p w:rsidR="00875A45" w:rsidRDefault="00F9277C">
      <w:pPr>
        <w:jc w:val="center"/>
        <w:rPr>
          <w:rFonts w:ascii="Times New Roman" w:eastAsia="方正仿宋简体" w:hAnsi="Times New Roman"/>
          <w:b/>
          <w:sz w:val="30"/>
          <w:szCs w:val="30"/>
        </w:rPr>
      </w:pPr>
      <w:r>
        <w:rPr>
          <w:rFonts w:ascii="Times New Roman" w:eastAsia="方正大标宋简体" w:hAnsi="Times New Roman"/>
          <w:sz w:val="42"/>
          <w:szCs w:val="42"/>
        </w:rPr>
        <w:t>调研活动计划表（定向培训）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28"/>
        <w:gridCol w:w="2150"/>
        <w:gridCol w:w="1664"/>
      </w:tblGrid>
      <w:tr w:rsidR="00875A45">
        <w:trPr>
          <w:cantSplit/>
          <w:trHeight w:val="548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活动名称</w:t>
            </w:r>
          </w:p>
        </w:tc>
        <w:tc>
          <w:tcPr>
            <w:tcW w:w="6342" w:type="dxa"/>
            <w:gridSpan w:val="3"/>
            <w:vAlign w:val="center"/>
          </w:tcPr>
          <w:p w:rsidR="00875A45" w:rsidRDefault="00875A45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5A45">
        <w:trPr>
          <w:cantSplit/>
          <w:trHeight w:val="556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培训时间</w:t>
            </w:r>
          </w:p>
        </w:tc>
        <w:tc>
          <w:tcPr>
            <w:tcW w:w="6342" w:type="dxa"/>
            <w:gridSpan w:val="3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日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kern w:val="2"/>
                <w:sz w:val="28"/>
              </w:rPr>
              <w:t>至</w:t>
            </w:r>
            <w:r>
              <w:rPr>
                <w:rFonts w:ascii="Times New Roman" w:hAnsi="Times New Roman" w:cs="Times New Roman"/>
                <w:b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日</w:t>
            </w:r>
          </w:p>
        </w:tc>
      </w:tr>
      <w:tr w:rsidR="00875A45">
        <w:trPr>
          <w:cantSplit/>
          <w:trHeight w:val="502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培训地点</w:t>
            </w:r>
          </w:p>
        </w:tc>
        <w:tc>
          <w:tcPr>
            <w:tcW w:w="6342" w:type="dxa"/>
            <w:gridSpan w:val="3"/>
            <w:vAlign w:val="center"/>
          </w:tcPr>
          <w:p w:rsidR="00875A45" w:rsidRDefault="00875A4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75A45">
        <w:trPr>
          <w:cantSplit/>
          <w:trHeight w:val="502"/>
          <w:jc w:val="center"/>
        </w:trPr>
        <w:tc>
          <w:tcPr>
            <w:tcW w:w="8889" w:type="dxa"/>
            <w:gridSpan w:val="4"/>
            <w:shd w:val="clear" w:color="auto" w:fill="DEEAF6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b/>
                <w:sz w:val="32"/>
                <w:szCs w:val="30"/>
              </w:rPr>
              <w:t>企业情况</w:t>
            </w:r>
          </w:p>
        </w:tc>
      </w:tr>
      <w:tr w:rsidR="00875A45">
        <w:trPr>
          <w:cantSplit/>
          <w:trHeight w:val="502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企业名称</w:t>
            </w:r>
          </w:p>
        </w:tc>
        <w:tc>
          <w:tcPr>
            <w:tcW w:w="6342" w:type="dxa"/>
            <w:gridSpan w:val="3"/>
            <w:vAlign w:val="center"/>
          </w:tcPr>
          <w:p w:rsidR="00875A45" w:rsidRDefault="00875A45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</w:p>
        </w:tc>
      </w:tr>
      <w:tr w:rsidR="00875A45">
        <w:trPr>
          <w:cantSplit/>
          <w:trHeight w:val="535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企业参加人数</w:t>
            </w:r>
          </w:p>
        </w:tc>
        <w:tc>
          <w:tcPr>
            <w:tcW w:w="2528" w:type="dxa"/>
            <w:vAlign w:val="center"/>
          </w:tcPr>
          <w:p w:rsidR="00875A45" w:rsidRDefault="00875A45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</w:p>
        </w:tc>
        <w:tc>
          <w:tcPr>
            <w:tcW w:w="2150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培训涉及品种</w:t>
            </w:r>
          </w:p>
        </w:tc>
        <w:tc>
          <w:tcPr>
            <w:tcW w:w="1664" w:type="dxa"/>
            <w:vAlign w:val="center"/>
          </w:tcPr>
          <w:p w:rsidR="00875A45" w:rsidRDefault="00875A45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</w:p>
        </w:tc>
      </w:tr>
      <w:tr w:rsidR="00875A45">
        <w:trPr>
          <w:cantSplit/>
          <w:trHeight w:val="1167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企业基本情况</w:t>
            </w:r>
          </w:p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参与期货市场情况</w:t>
            </w:r>
          </w:p>
        </w:tc>
        <w:tc>
          <w:tcPr>
            <w:tcW w:w="6342" w:type="dxa"/>
            <w:gridSpan w:val="3"/>
            <w:vAlign w:val="center"/>
          </w:tcPr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875A45">
        <w:trPr>
          <w:cantSplit/>
          <w:trHeight w:val="1057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培训内容要点</w:t>
            </w:r>
          </w:p>
        </w:tc>
        <w:tc>
          <w:tcPr>
            <w:tcW w:w="6342" w:type="dxa"/>
            <w:gridSpan w:val="3"/>
            <w:vAlign w:val="center"/>
          </w:tcPr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  <w:p w:rsidR="00875A45" w:rsidRDefault="00875A45">
            <w:pPr>
              <w:tabs>
                <w:tab w:val="center" w:pos="4303"/>
              </w:tabs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875A45">
        <w:trPr>
          <w:cantSplit/>
          <w:trHeight w:val="566"/>
          <w:jc w:val="center"/>
        </w:trPr>
        <w:tc>
          <w:tcPr>
            <w:tcW w:w="8889" w:type="dxa"/>
            <w:gridSpan w:val="4"/>
            <w:shd w:val="clear" w:color="auto" w:fill="DEEAF6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b/>
                <w:sz w:val="32"/>
                <w:szCs w:val="30"/>
              </w:rPr>
              <w:t>课程安排</w:t>
            </w:r>
          </w:p>
        </w:tc>
      </w:tr>
      <w:tr w:rsidR="00875A45">
        <w:trPr>
          <w:cantSplit/>
          <w:trHeight w:val="410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时间安排</w:t>
            </w:r>
          </w:p>
        </w:tc>
        <w:tc>
          <w:tcPr>
            <w:tcW w:w="2528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主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题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ab/>
            </w:r>
          </w:p>
        </w:tc>
        <w:tc>
          <w:tcPr>
            <w:tcW w:w="2150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主讲人</w:t>
            </w:r>
          </w:p>
        </w:tc>
        <w:tc>
          <w:tcPr>
            <w:tcW w:w="1664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职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务</w:t>
            </w:r>
          </w:p>
        </w:tc>
      </w:tr>
      <w:tr w:rsidR="00875A45">
        <w:trPr>
          <w:cantSplit/>
          <w:trHeight w:val="367"/>
          <w:jc w:val="center"/>
        </w:trPr>
        <w:tc>
          <w:tcPr>
            <w:tcW w:w="2547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2528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2150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1664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</w:tr>
      <w:tr w:rsidR="00875A45">
        <w:trPr>
          <w:cantSplit/>
          <w:trHeight w:val="410"/>
          <w:jc w:val="center"/>
        </w:trPr>
        <w:tc>
          <w:tcPr>
            <w:tcW w:w="2547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2528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2150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1664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</w:tr>
      <w:tr w:rsidR="00875A45">
        <w:trPr>
          <w:cantSplit/>
          <w:trHeight w:val="410"/>
          <w:jc w:val="center"/>
        </w:trPr>
        <w:tc>
          <w:tcPr>
            <w:tcW w:w="2547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2528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2150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  <w:tc>
          <w:tcPr>
            <w:tcW w:w="1664" w:type="dxa"/>
            <w:vAlign w:val="center"/>
          </w:tcPr>
          <w:p w:rsidR="00875A45" w:rsidRDefault="00875A45">
            <w:pPr>
              <w:ind w:firstLine="420"/>
              <w:rPr>
                <w:rFonts w:ascii="Times New Roman" w:hAnsi="Times New Roman"/>
                <w:kern w:val="44"/>
              </w:rPr>
            </w:pPr>
          </w:p>
        </w:tc>
      </w:tr>
      <w:tr w:rsidR="00875A45">
        <w:trPr>
          <w:cantSplit/>
          <w:trHeight w:val="217"/>
          <w:jc w:val="center"/>
        </w:trPr>
        <w:tc>
          <w:tcPr>
            <w:tcW w:w="2547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培训总负责人</w:t>
            </w:r>
          </w:p>
        </w:tc>
        <w:tc>
          <w:tcPr>
            <w:tcW w:w="2528" w:type="dxa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2150" w:type="dxa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</w:rPr>
              <w:t>联系方式</w:t>
            </w:r>
          </w:p>
        </w:tc>
        <w:tc>
          <w:tcPr>
            <w:tcW w:w="1664" w:type="dxa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</w:tbl>
    <w:p w:rsidR="00875A45" w:rsidRDefault="00F9277C">
      <w:pPr>
        <w:pStyle w:val="1"/>
        <w:spacing w:line="360" w:lineRule="exact"/>
        <w:ind w:firstLineChars="0" w:firstLine="0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>注：线上提交活动申请时，将调研计划表及参加调研人员名单用印扫描版作为附件一同上传。</w:t>
      </w:r>
    </w:p>
    <w:p w:rsidR="00875A45" w:rsidRDefault="00F9277C">
      <w:pPr>
        <w:ind w:firstLineChars="1700" w:firstLine="51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公司印鉴：</w:t>
      </w:r>
    </w:p>
    <w:p w:rsidR="00875A45" w:rsidRDefault="00F9277C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br w:type="page"/>
      </w:r>
      <w:r>
        <w:rPr>
          <w:rFonts w:ascii="Times New Roman" w:eastAsia="方正大标宋简体" w:hAnsi="Times New Roman"/>
          <w:sz w:val="42"/>
          <w:szCs w:val="42"/>
        </w:rPr>
        <w:lastRenderedPageBreak/>
        <w:t>调研活动计划表（企业考察）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46"/>
        <w:gridCol w:w="1701"/>
        <w:gridCol w:w="2127"/>
        <w:gridCol w:w="1819"/>
        <w:gridCol w:w="15"/>
        <w:gridCol w:w="1739"/>
      </w:tblGrid>
      <w:tr w:rsidR="00875A45">
        <w:trPr>
          <w:trHeight w:hRule="exact" w:val="608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活动名称</w:t>
            </w:r>
          </w:p>
        </w:tc>
        <w:tc>
          <w:tcPr>
            <w:tcW w:w="7401" w:type="dxa"/>
            <w:gridSpan w:val="5"/>
            <w:vAlign w:val="center"/>
          </w:tcPr>
          <w:p w:rsidR="00875A45" w:rsidRDefault="00875A45">
            <w:pPr>
              <w:ind w:right="480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  <w:tr w:rsidR="00875A45">
        <w:trPr>
          <w:trHeight w:hRule="exact" w:val="553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调研地点</w:t>
            </w:r>
          </w:p>
        </w:tc>
        <w:tc>
          <w:tcPr>
            <w:tcW w:w="7401" w:type="dxa"/>
            <w:gridSpan w:val="5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  <w:tr w:rsidR="00875A45">
        <w:trPr>
          <w:trHeight w:hRule="exact" w:val="655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调研时间</w:t>
            </w:r>
          </w:p>
        </w:tc>
        <w:tc>
          <w:tcPr>
            <w:tcW w:w="3828" w:type="dxa"/>
            <w:gridSpan w:val="2"/>
            <w:vAlign w:val="center"/>
          </w:tcPr>
          <w:p w:rsidR="00875A45" w:rsidRDefault="00F9277C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日</w:t>
            </w:r>
            <w:r>
              <w:rPr>
                <w:rFonts w:ascii="Times New Roman" w:hAnsi="Times New Roman" w:cs="Times New Roman"/>
                <w:b/>
                <w:color w:val="auto"/>
                <w:kern w:val="2"/>
                <w:sz w:val="28"/>
              </w:rPr>
              <w:t>至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日日</w:t>
            </w:r>
          </w:p>
        </w:tc>
        <w:tc>
          <w:tcPr>
            <w:tcW w:w="1819" w:type="dxa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调研品种</w:t>
            </w:r>
          </w:p>
        </w:tc>
        <w:tc>
          <w:tcPr>
            <w:tcW w:w="1754" w:type="dxa"/>
            <w:gridSpan w:val="2"/>
            <w:vAlign w:val="center"/>
          </w:tcPr>
          <w:p w:rsidR="00875A45" w:rsidRDefault="00875A45">
            <w:pPr>
              <w:pStyle w:val="Default"/>
              <w:ind w:firstLine="4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A45">
        <w:trPr>
          <w:trHeight w:hRule="exact" w:val="634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预计企业数</w:t>
            </w:r>
          </w:p>
        </w:tc>
        <w:tc>
          <w:tcPr>
            <w:tcW w:w="3828" w:type="dxa"/>
            <w:gridSpan w:val="2"/>
            <w:vAlign w:val="center"/>
          </w:tcPr>
          <w:p w:rsidR="00875A45" w:rsidRDefault="00875A45">
            <w:pPr>
              <w:tabs>
                <w:tab w:val="center" w:pos="4303"/>
              </w:tabs>
              <w:spacing w:line="400" w:lineRule="exac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875A45" w:rsidRDefault="00F9277C">
            <w:pPr>
              <w:tabs>
                <w:tab w:val="center" w:pos="4303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预计总人数</w:t>
            </w:r>
          </w:p>
        </w:tc>
        <w:tc>
          <w:tcPr>
            <w:tcW w:w="1754" w:type="dxa"/>
            <w:gridSpan w:val="2"/>
            <w:vAlign w:val="center"/>
          </w:tcPr>
          <w:p w:rsidR="00875A45" w:rsidRDefault="00875A45">
            <w:pPr>
              <w:tabs>
                <w:tab w:val="center" w:pos="4303"/>
              </w:tabs>
              <w:spacing w:line="40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875A45">
        <w:trPr>
          <w:trHeight w:hRule="exact" w:val="578"/>
          <w:jc w:val="center"/>
        </w:trPr>
        <w:tc>
          <w:tcPr>
            <w:tcW w:w="9097" w:type="dxa"/>
            <w:gridSpan w:val="7"/>
            <w:shd w:val="clear" w:color="auto" w:fill="DEEAF6"/>
            <w:vAlign w:val="center"/>
          </w:tcPr>
          <w:p w:rsidR="00875A45" w:rsidRDefault="00F92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b/>
                <w:sz w:val="32"/>
                <w:szCs w:val="30"/>
              </w:rPr>
              <w:t>计划安排</w:t>
            </w:r>
          </w:p>
        </w:tc>
      </w:tr>
      <w:tr w:rsidR="00875A45">
        <w:trPr>
          <w:trHeight w:hRule="exact" w:val="578"/>
          <w:jc w:val="center"/>
        </w:trPr>
        <w:tc>
          <w:tcPr>
            <w:tcW w:w="1650" w:type="dxa"/>
            <w:shd w:val="clear" w:color="auto" w:fill="FFFFFF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调研目的</w:t>
            </w:r>
          </w:p>
        </w:tc>
        <w:tc>
          <w:tcPr>
            <w:tcW w:w="7447" w:type="dxa"/>
            <w:gridSpan w:val="6"/>
            <w:shd w:val="clear" w:color="auto" w:fill="FFFFFF"/>
            <w:vAlign w:val="center"/>
          </w:tcPr>
          <w:p w:rsidR="00875A45" w:rsidRDefault="00875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A45">
        <w:trPr>
          <w:jc w:val="center"/>
        </w:trPr>
        <w:tc>
          <w:tcPr>
            <w:tcW w:w="1650" w:type="dxa"/>
            <w:shd w:val="clear" w:color="auto" w:fill="FFFFFF"/>
            <w:vAlign w:val="center"/>
          </w:tcPr>
          <w:p w:rsidR="00875A45" w:rsidRDefault="00F9277C">
            <w:pPr>
              <w:pStyle w:val="Default"/>
              <w:ind w:leftChars="50" w:left="10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调研对象基本情况</w:t>
            </w:r>
          </w:p>
        </w:tc>
        <w:tc>
          <w:tcPr>
            <w:tcW w:w="7447" w:type="dxa"/>
            <w:gridSpan w:val="6"/>
            <w:shd w:val="clear" w:color="auto" w:fill="FFFFFF"/>
            <w:vAlign w:val="center"/>
          </w:tcPr>
          <w:p w:rsidR="00875A45" w:rsidRDefault="00875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875A45" w:rsidRDefault="00F9277C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调研企业简介</w:t>
            </w:r>
          </w:p>
          <w:p w:rsidR="00875A45" w:rsidRDefault="00F9277C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调研企业参与期货市场情况</w:t>
            </w:r>
          </w:p>
          <w:p w:rsidR="00875A45" w:rsidRDefault="00F9277C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</w:t>
            </w:r>
          </w:p>
          <w:p w:rsidR="00875A45" w:rsidRDefault="00875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A45">
        <w:trPr>
          <w:trHeight w:hRule="exact" w:val="578"/>
          <w:jc w:val="center"/>
        </w:trPr>
        <w:tc>
          <w:tcPr>
            <w:tcW w:w="9097" w:type="dxa"/>
            <w:gridSpan w:val="7"/>
            <w:shd w:val="clear" w:color="auto" w:fill="DEEAF6"/>
            <w:vAlign w:val="center"/>
          </w:tcPr>
          <w:p w:rsidR="00875A45" w:rsidRDefault="00F9277C">
            <w:pPr>
              <w:jc w:val="center"/>
              <w:rPr>
                <w:rFonts w:ascii="Times New Roman" w:eastAsia="仿宋" w:hAnsi="Times New Roman"/>
                <w:b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sz w:val="32"/>
                <w:szCs w:val="30"/>
              </w:rPr>
              <w:t>计划安排</w:t>
            </w:r>
          </w:p>
        </w:tc>
      </w:tr>
      <w:tr w:rsidR="00875A45">
        <w:trPr>
          <w:trHeight w:hRule="exact" w:val="592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行程安排</w:t>
            </w:r>
          </w:p>
        </w:tc>
        <w:tc>
          <w:tcPr>
            <w:tcW w:w="1701" w:type="dxa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调研地点</w:t>
            </w:r>
          </w:p>
        </w:tc>
        <w:tc>
          <w:tcPr>
            <w:tcW w:w="2127" w:type="dxa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调研企业</w:t>
            </w:r>
          </w:p>
        </w:tc>
        <w:tc>
          <w:tcPr>
            <w:tcW w:w="3573" w:type="dxa"/>
            <w:gridSpan w:val="3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调研内容</w:t>
            </w:r>
          </w:p>
        </w:tc>
      </w:tr>
      <w:tr w:rsidR="00875A45">
        <w:trPr>
          <w:trHeight w:hRule="exact" w:val="454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bCs/>
                <w:kern w:val="44"/>
                <w:szCs w:val="44"/>
              </w:rPr>
            </w:pP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上午</w:t>
            </w:r>
          </w:p>
        </w:tc>
        <w:tc>
          <w:tcPr>
            <w:tcW w:w="1701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2127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  <w:tr w:rsidR="00875A45">
        <w:trPr>
          <w:trHeight w:hRule="exact" w:val="454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bCs/>
                <w:kern w:val="44"/>
                <w:szCs w:val="44"/>
              </w:rPr>
            </w:pP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下午</w:t>
            </w:r>
          </w:p>
        </w:tc>
        <w:tc>
          <w:tcPr>
            <w:tcW w:w="1701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2127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  <w:tr w:rsidR="00875A45">
        <w:trPr>
          <w:trHeight w:hRule="exact" w:val="454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ind w:right="480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  <w:r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  <w:t xml:space="preserve">  ……</w:t>
            </w:r>
          </w:p>
        </w:tc>
        <w:tc>
          <w:tcPr>
            <w:tcW w:w="1701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2127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  <w:tr w:rsidR="00875A45">
        <w:trPr>
          <w:trHeight w:hRule="exact" w:val="454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2127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  <w:tr w:rsidR="00875A45">
        <w:trPr>
          <w:trHeight w:hRule="exact" w:val="454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2127" w:type="dxa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  <w:tc>
          <w:tcPr>
            <w:tcW w:w="3573" w:type="dxa"/>
            <w:gridSpan w:val="3"/>
            <w:vAlign w:val="center"/>
          </w:tcPr>
          <w:p w:rsidR="00875A45" w:rsidRDefault="00875A45">
            <w:pPr>
              <w:ind w:right="480"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44"/>
              </w:rPr>
            </w:pPr>
          </w:p>
        </w:tc>
      </w:tr>
      <w:tr w:rsidR="00875A45">
        <w:trPr>
          <w:trHeight w:hRule="exact" w:val="770"/>
          <w:jc w:val="center"/>
        </w:trPr>
        <w:tc>
          <w:tcPr>
            <w:tcW w:w="1696" w:type="dxa"/>
            <w:gridSpan w:val="2"/>
            <w:vAlign w:val="center"/>
          </w:tcPr>
          <w:p w:rsidR="00875A45" w:rsidRDefault="00F9277C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调研负责人</w:t>
            </w:r>
          </w:p>
        </w:tc>
        <w:tc>
          <w:tcPr>
            <w:tcW w:w="3828" w:type="dxa"/>
            <w:gridSpan w:val="2"/>
            <w:vAlign w:val="center"/>
          </w:tcPr>
          <w:p w:rsidR="00875A45" w:rsidRDefault="00875A45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875A45" w:rsidRDefault="00F9277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联系方式</w:t>
            </w:r>
          </w:p>
        </w:tc>
        <w:tc>
          <w:tcPr>
            <w:tcW w:w="1739" w:type="dxa"/>
            <w:vAlign w:val="center"/>
          </w:tcPr>
          <w:p w:rsidR="00875A45" w:rsidRDefault="00875A45">
            <w:pPr>
              <w:pStyle w:val="Default"/>
              <w:ind w:firstLineChars="200" w:firstLine="56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875A45" w:rsidRDefault="00F9277C">
      <w:pPr>
        <w:pStyle w:val="1"/>
        <w:spacing w:line="360" w:lineRule="exact"/>
        <w:ind w:firstLineChars="0" w:firstLine="0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>注：线上提交活动申请时，将调研计划表及参加调研人员名单用印扫描版作为附件一同上传。</w:t>
      </w:r>
    </w:p>
    <w:p w:rsidR="00875A45" w:rsidRDefault="00875A45">
      <w:pPr>
        <w:rPr>
          <w:rFonts w:ascii="Times New Roman" w:eastAsia="方正仿宋简体" w:hAnsi="Times New Roman"/>
          <w:sz w:val="30"/>
          <w:szCs w:val="30"/>
        </w:rPr>
      </w:pPr>
    </w:p>
    <w:p w:rsidR="00875A45" w:rsidRDefault="00F9277C">
      <w:pPr>
        <w:ind w:firstLineChars="1700" w:firstLine="51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公司印鉴：</w:t>
      </w:r>
    </w:p>
    <w:p w:rsidR="00875A45" w:rsidRDefault="00875A45">
      <w:pPr>
        <w:rPr>
          <w:rFonts w:ascii="Times New Roman" w:eastAsia="方正仿宋简体" w:hAnsi="Times New Roman"/>
          <w:sz w:val="30"/>
          <w:szCs w:val="30"/>
        </w:rPr>
      </w:pPr>
    </w:p>
    <w:sectPr w:rsidR="00875A4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EB" w:rsidRDefault="000D72EB">
      <w:r>
        <w:separator/>
      </w:r>
    </w:p>
  </w:endnote>
  <w:endnote w:type="continuationSeparator" w:id="0">
    <w:p w:rsidR="000D72EB" w:rsidRDefault="000D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45" w:rsidRDefault="00F927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72EB">
      <w:rPr>
        <w:noProof/>
      </w:rPr>
      <w:t>1</w:t>
    </w:r>
    <w:r>
      <w:fldChar w:fldCharType="end"/>
    </w:r>
  </w:p>
  <w:p w:rsidR="00875A45" w:rsidRDefault="00875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EB" w:rsidRDefault="000D72EB">
      <w:r>
        <w:separator/>
      </w:r>
    </w:p>
  </w:footnote>
  <w:footnote w:type="continuationSeparator" w:id="0">
    <w:p w:rsidR="000D72EB" w:rsidRDefault="000D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FAD"/>
    <w:multiLevelType w:val="multilevel"/>
    <w:tmpl w:val="034F2F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1D6C50"/>
    <w:multiLevelType w:val="multilevel"/>
    <w:tmpl w:val="381D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673227"/>
    <w:multiLevelType w:val="multilevel"/>
    <w:tmpl w:val="456732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9D48EC"/>
    <w:multiLevelType w:val="multilevel"/>
    <w:tmpl w:val="459D48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97E58"/>
    <w:multiLevelType w:val="multilevel"/>
    <w:tmpl w:val="4839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3B520B"/>
    <w:multiLevelType w:val="multilevel"/>
    <w:tmpl w:val="4B3B52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FC08D6"/>
    <w:multiLevelType w:val="multilevel"/>
    <w:tmpl w:val="67FC08D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0860A7E"/>
    <w:multiLevelType w:val="multilevel"/>
    <w:tmpl w:val="70860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7B15D8"/>
    <w:multiLevelType w:val="multilevel"/>
    <w:tmpl w:val="737B15D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FI" w:val="{&quot;ThemeFontContent-391&quot;:{&quot;cnName&quot;:&quot;方正黑体简体&quot;,&quot;enName&quot;:&quot;FZHei-B01S&quot;,&quot;id&quot;:&quot;ThemeFontContent-391&quot;,&quot;paymentType&quot;:1,&quot;isSystemFont&quot;:false,&quot;name&quot;:&quot;方正黑体简体&quot;}}"/>
  </w:docVars>
  <w:rsids>
    <w:rsidRoot w:val="00247330"/>
    <w:rsid w:val="BF7AB3BF"/>
    <w:rsid w:val="D3FD7460"/>
    <w:rsid w:val="00004FB9"/>
    <w:rsid w:val="000158F0"/>
    <w:rsid w:val="000257C1"/>
    <w:rsid w:val="00043D7B"/>
    <w:rsid w:val="000447BC"/>
    <w:rsid w:val="0005153E"/>
    <w:rsid w:val="0007370A"/>
    <w:rsid w:val="000800FA"/>
    <w:rsid w:val="0008351A"/>
    <w:rsid w:val="000A2716"/>
    <w:rsid w:val="000A6163"/>
    <w:rsid w:val="000B3F81"/>
    <w:rsid w:val="000C220E"/>
    <w:rsid w:val="000D4E10"/>
    <w:rsid w:val="000D72EB"/>
    <w:rsid w:val="000F4CB9"/>
    <w:rsid w:val="000F72F7"/>
    <w:rsid w:val="0011278A"/>
    <w:rsid w:val="001132CB"/>
    <w:rsid w:val="0012379F"/>
    <w:rsid w:val="00126DDF"/>
    <w:rsid w:val="00133120"/>
    <w:rsid w:val="00134E67"/>
    <w:rsid w:val="00143993"/>
    <w:rsid w:val="00152582"/>
    <w:rsid w:val="001678EF"/>
    <w:rsid w:val="0018456E"/>
    <w:rsid w:val="00185C51"/>
    <w:rsid w:val="001A2E34"/>
    <w:rsid w:val="001A4176"/>
    <w:rsid w:val="001A5281"/>
    <w:rsid w:val="001A6112"/>
    <w:rsid w:val="001B4E02"/>
    <w:rsid w:val="001B5CB4"/>
    <w:rsid w:val="001B615D"/>
    <w:rsid w:val="001C636A"/>
    <w:rsid w:val="001D46B7"/>
    <w:rsid w:val="001D683D"/>
    <w:rsid w:val="001E0D4C"/>
    <w:rsid w:val="001E2719"/>
    <w:rsid w:val="001E51D6"/>
    <w:rsid w:val="001E527F"/>
    <w:rsid w:val="001F425D"/>
    <w:rsid w:val="00202573"/>
    <w:rsid w:val="00213F5A"/>
    <w:rsid w:val="00221A41"/>
    <w:rsid w:val="00224228"/>
    <w:rsid w:val="002472AF"/>
    <w:rsid w:val="00247330"/>
    <w:rsid w:val="00247761"/>
    <w:rsid w:val="002609BE"/>
    <w:rsid w:val="00261FE8"/>
    <w:rsid w:val="002849DB"/>
    <w:rsid w:val="0029254A"/>
    <w:rsid w:val="002A0C84"/>
    <w:rsid w:val="002A10E2"/>
    <w:rsid w:val="002D63C5"/>
    <w:rsid w:val="002D69EA"/>
    <w:rsid w:val="002D7CD0"/>
    <w:rsid w:val="002E3762"/>
    <w:rsid w:val="00301FED"/>
    <w:rsid w:val="00323480"/>
    <w:rsid w:val="00352DE2"/>
    <w:rsid w:val="00355763"/>
    <w:rsid w:val="00356A0E"/>
    <w:rsid w:val="00356DE4"/>
    <w:rsid w:val="00372A6A"/>
    <w:rsid w:val="00377BFF"/>
    <w:rsid w:val="003812A1"/>
    <w:rsid w:val="00390CCF"/>
    <w:rsid w:val="00393077"/>
    <w:rsid w:val="0039576F"/>
    <w:rsid w:val="003B5154"/>
    <w:rsid w:val="003C0159"/>
    <w:rsid w:val="003C32DE"/>
    <w:rsid w:val="003C42BB"/>
    <w:rsid w:val="003C4936"/>
    <w:rsid w:val="003D6EA3"/>
    <w:rsid w:val="003D7C70"/>
    <w:rsid w:val="003E5D0F"/>
    <w:rsid w:val="00402C75"/>
    <w:rsid w:val="0043583A"/>
    <w:rsid w:val="00446177"/>
    <w:rsid w:val="00446CE0"/>
    <w:rsid w:val="00455E3E"/>
    <w:rsid w:val="00457182"/>
    <w:rsid w:val="00466F01"/>
    <w:rsid w:val="00476D36"/>
    <w:rsid w:val="004920FB"/>
    <w:rsid w:val="00497540"/>
    <w:rsid w:val="004B61A7"/>
    <w:rsid w:val="004C033C"/>
    <w:rsid w:val="004E7591"/>
    <w:rsid w:val="004F4057"/>
    <w:rsid w:val="004F55E3"/>
    <w:rsid w:val="004F6826"/>
    <w:rsid w:val="00502991"/>
    <w:rsid w:val="00506859"/>
    <w:rsid w:val="005146EC"/>
    <w:rsid w:val="00514A2A"/>
    <w:rsid w:val="00531199"/>
    <w:rsid w:val="00544CE4"/>
    <w:rsid w:val="00546750"/>
    <w:rsid w:val="00560013"/>
    <w:rsid w:val="00566050"/>
    <w:rsid w:val="00571FF1"/>
    <w:rsid w:val="0058142E"/>
    <w:rsid w:val="005947D3"/>
    <w:rsid w:val="005958D5"/>
    <w:rsid w:val="00596045"/>
    <w:rsid w:val="00596AC3"/>
    <w:rsid w:val="005A2C4E"/>
    <w:rsid w:val="005B09E2"/>
    <w:rsid w:val="005B243E"/>
    <w:rsid w:val="005B4E03"/>
    <w:rsid w:val="005C085D"/>
    <w:rsid w:val="005C1440"/>
    <w:rsid w:val="005E5FC9"/>
    <w:rsid w:val="005F0138"/>
    <w:rsid w:val="005F66E0"/>
    <w:rsid w:val="00602754"/>
    <w:rsid w:val="006056F4"/>
    <w:rsid w:val="0062264D"/>
    <w:rsid w:val="006231F4"/>
    <w:rsid w:val="006716D6"/>
    <w:rsid w:val="00673124"/>
    <w:rsid w:val="00681171"/>
    <w:rsid w:val="00690E7A"/>
    <w:rsid w:val="00691D31"/>
    <w:rsid w:val="0069440D"/>
    <w:rsid w:val="006A4768"/>
    <w:rsid w:val="006D1478"/>
    <w:rsid w:val="006D279E"/>
    <w:rsid w:val="006D5DA6"/>
    <w:rsid w:val="006E5FDD"/>
    <w:rsid w:val="006E6D1E"/>
    <w:rsid w:val="00720D81"/>
    <w:rsid w:val="00725B20"/>
    <w:rsid w:val="00726824"/>
    <w:rsid w:val="00727F6D"/>
    <w:rsid w:val="00754312"/>
    <w:rsid w:val="00757F1E"/>
    <w:rsid w:val="00773A35"/>
    <w:rsid w:val="0077612E"/>
    <w:rsid w:val="00791185"/>
    <w:rsid w:val="007970EB"/>
    <w:rsid w:val="007C510C"/>
    <w:rsid w:val="007D311E"/>
    <w:rsid w:val="007D6C9A"/>
    <w:rsid w:val="007F039F"/>
    <w:rsid w:val="007F0F52"/>
    <w:rsid w:val="007F711A"/>
    <w:rsid w:val="008003FC"/>
    <w:rsid w:val="0082475A"/>
    <w:rsid w:val="00826481"/>
    <w:rsid w:val="0083582A"/>
    <w:rsid w:val="008435A1"/>
    <w:rsid w:val="00845CFE"/>
    <w:rsid w:val="00846D7F"/>
    <w:rsid w:val="008669F3"/>
    <w:rsid w:val="00873E1F"/>
    <w:rsid w:val="00875A45"/>
    <w:rsid w:val="0087631D"/>
    <w:rsid w:val="008763DF"/>
    <w:rsid w:val="00880197"/>
    <w:rsid w:val="00884CB9"/>
    <w:rsid w:val="00886E26"/>
    <w:rsid w:val="008A4847"/>
    <w:rsid w:val="008B191A"/>
    <w:rsid w:val="008C60DF"/>
    <w:rsid w:val="008D6100"/>
    <w:rsid w:val="008E0972"/>
    <w:rsid w:val="008E3744"/>
    <w:rsid w:val="008E43B9"/>
    <w:rsid w:val="008E6841"/>
    <w:rsid w:val="00900729"/>
    <w:rsid w:val="00907B9A"/>
    <w:rsid w:val="009138C3"/>
    <w:rsid w:val="00924BC7"/>
    <w:rsid w:val="009303D2"/>
    <w:rsid w:val="0093143C"/>
    <w:rsid w:val="0095463E"/>
    <w:rsid w:val="00981BEB"/>
    <w:rsid w:val="0098584A"/>
    <w:rsid w:val="009866B5"/>
    <w:rsid w:val="00995205"/>
    <w:rsid w:val="009A0D12"/>
    <w:rsid w:val="009A302F"/>
    <w:rsid w:val="009B6CA8"/>
    <w:rsid w:val="009D656F"/>
    <w:rsid w:val="009E44C4"/>
    <w:rsid w:val="009F6D41"/>
    <w:rsid w:val="00A01660"/>
    <w:rsid w:val="00A10EBA"/>
    <w:rsid w:val="00A15F21"/>
    <w:rsid w:val="00A20A17"/>
    <w:rsid w:val="00A21F33"/>
    <w:rsid w:val="00A22425"/>
    <w:rsid w:val="00A31211"/>
    <w:rsid w:val="00A510A7"/>
    <w:rsid w:val="00A66758"/>
    <w:rsid w:val="00A81C94"/>
    <w:rsid w:val="00A84F3E"/>
    <w:rsid w:val="00A91265"/>
    <w:rsid w:val="00A96F0D"/>
    <w:rsid w:val="00AA64A1"/>
    <w:rsid w:val="00AA69FA"/>
    <w:rsid w:val="00AB2EA8"/>
    <w:rsid w:val="00AB7CCC"/>
    <w:rsid w:val="00AB7FA0"/>
    <w:rsid w:val="00AC2633"/>
    <w:rsid w:val="00AC50DB"/>
    <w:rsid w:val="00AD545D"/>
    <w:rsid w:val="00B00DD3"/>
    <w:rsid w:val="00B17EB3"/>
    <w:rsid w:val="00B20315"/>
    <w:rsid w:val="00B3375D"/>
    <w:rsid w:val="00B34FD9"/>
    <w:rsid w:val="00B6189D"/>
    <w:rsid w:val="00B83CAF"/>
    <w:rsid w:val="00B85876"/>
    <w:rsid w:val="00B8709C"/>
    <w:rsid w:val="00B87E4C"/>
    <w:rsid w:val="00B90C74"/>
    <w:rsid w:val="00B90E9D"/>
    <w:rsid w:val="00BA2D03"/>
    <w:rsid w:val="00BA39FB"/>
    <w:rsid w:val="00BB3104"/>
    <w:rsid w:val="00BB4252"/>
    <w:rsid w:val="00BB5041"/>
    <w:rsid w:val="00BC5968"/>
    <w:rsid w:val="00BC5CFA"/>
    <w:rsid w:val="00BD58A1"/>
    <w:rsid w:val="00BD6B3B"/>
    <w:rsid w:val="00BE399A"/>
    <w:rsid w:val="00BE4DE7"/>
    <w:rsid w:val="00BE70D1"/>
    <w:rsid w:val="00BF27ED"/>
    <w:rsid w:val="00C2432A"/>
    <w:rsid w:val="00C34C74"/>
    <w:rsid w:val="00C46A02"/>
    <w:rsid w:val="00C55306"/>
    <w:rsid w:val="00C644AE"/>
    <w:rsid w:val="00C767DA"/>
    <w:rsid w:val="00C769BE"/>
    <w:rsid w:val="00C82E0A"/>
    <w:rsid w:val="00C83A17"/>
    <w:rsid w:val="00C94230"/>
    <w:rsid w:val="00C967DE"/>
    <w:rsid w:val="00C9767F"/>
    <w:rsid w:val="00CB0255"/>
    <w:rsid w:val="00CD311E"/>
    <w:rsid w:val="00CF25B1"/>
    <w:rsid w:val="00D0057C"/>
    <w:rsid w:val="00D01BC9"/>
    <w:rsid w:val="00D034FD"/>
    <w:rsid w:val="00D07F17"/>
    <w:rsid w:val="00D149EB"/>
    <w:rsid w:val="00D254F6"/>
    <w:rsid w:val="00D3159D"/>
    <w:rsid w:val="00D427D0"/>
    <w:rsid w:val="00D849BC"/>
    <w:rsid w:val="00D96212"/>
    <w:rsid w:val="00DA0330"/>
    <w:rsid w:val="00DA4CDB"/>
    <w:rsid w:val="00DA7EEA"/>
    <w:rsid w:val="00DB2A40"/>
    <w:rsid w:val="00DB3A38"/>
    <w:rsid w:val="00DC22EB"/>
    <w:rsid w:val="00DC5020"/>
    <w:rsid w:val="00DC6060"/>
    <w:rsid w:val="00DD3064"/>
    <w:rsid w:val="00E00CC1"/>
    <w:rsid w:val="00E064D6"/>
    <w:rsid w:val="00E145E3"/>
    <w:rsid w:val="00E3168D"/>
    <w:rsid w:val="00E35415"/>
    <w:rsid w:val="00E3601B"/>
    <w:rsid w:val="00E37314"/>
    <w:rsid w:val="00E423DB"/>
    <w:rsid w:val="00E43515"/>
    <w:rsid w:val="00E52EC5"/>
    <w:rsid w:val="00E83A38"/>
    <w:rsid w:val="00E84072"/>
    <w:rsid w:val="00E85972"/>
    <w:rsid w:val="00E871ED"/>
    <w:rsid w:val="00E92BA4"/>
    <w:rsid w:val="00E95AF4"/>
    <w:rsid w:val="00E977E7"/>
    <w:rsid w:val="00EB0534"/>
    <w:rsid w:val="00EB424C"/>
    <w:rsid w:val="00EB429E"/>
    <w:rsid w:val="00ED3859"/>
    <w:rsid w:val="00EE3956"/>
    <w:rsid w:val="00EF1F11"/>
    <w:rsid w:val="00F06992"/>
    <w:rsid w:val="00F06CFA"/>
    <w:rsid w:val="00F133B7"/>
    <w:rsid w:val="00F138AA"/>
    <w:rsid w:val="00F1464E"/>
    <w:rsid w:val="00F31D5C"/>
    <w:rsid w:val="00F401B8"/>
    <w:rsid w:val="00F4289A"/>
    <w:rsid w:val="00F63498"/>
    <w:rsid w:val="00F85D6B"/>
    <w:rsid w:val="00F9277C"/>
    <w:rsid w:val="00F937B3"/>
    <w:rsid w:val="00FB176A"/>
    <w:rsid w:val="00FB6881"/>
    <w:rsid w:val="00FD1C08"/>
    <w:rsid w:val="00FE3779"/>
    <w:rsid w:val="00FF25CD"/>
    <w:rsid w:val="00FF4069"/>
    <w:rsid w:val="3F7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112004-240A-4559-B5FF-BA069800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/>
      <w:kern w:val="0"/>
      <w:sz w:val="20"/>
      <w:szCs w:val="20"/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  <w:rPr>
      <w:kern w:val="0"/>
      <w:sz w:val="20"/>
      <w:szCs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3">
    <w:name w:val="页眉 Char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qFormat/>
    <w:rPr>
      <w:rFonts w:ascii="等线" w:eastAsia="等线" w:hAnsi="等线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SHFE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王琼</dc:creator>
  <cp:lastModifiedBy>shfe</cp:lastModifiedBy>
  <cp:revision>5</cp:revision>
  <cp:lastPrinted>2026-01-30T09:13:00Z</cp:lastPrinted>
  <dcterms:created xsi:type="dcterms:W3CDTF">2026-01-30T05:52:00Z</dcterms:created>
  <dcterms:modified xsi:type="dcterms:W3CDTF">2026-01-30T05:56:00Z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27620DFD9978A3AFECBB656987DCD311</vt:lpwstr>
  </property>
</Properties>
</file>