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67574">
      <w:pPr>
        <w:widowControl/>
        <w:pBdr>
          <w:bottom w:val="single" w:color="112E7C" w:sz="6" w:space="8"/>
        </w:pBdr>
        <w:shd w:val="clear"/>
        <w:spacing w:after="150" w:line="630" w:lineRule="atLeast"/>
        <w:jc w:val="center"/>
        <w:outlineLvl w:val="0"/>
        <w:rPr>
          <w:rFonts w:hint="default" w:ascii="方正大标宋简体" w:hAnsi="方正大标宋简体" w:eastAsia="方正大标宋简体" w:cs="方正大标宋简体"/>
          <w:color w:val="auto"/>
          <w:kern w:val="36"/>
          <w:sz w:val="40"/>
          <w:szCs w:val="40"/>
          <w:shd w:val="clear" w:color="auto" w:fill="auto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color w:val="auto"/>
          <w:kern w:val="36"/>
          <w:sz w:val="40"/>
          <w:szCs w:val="40"/>
          <w:shd w:val="clear" w:color="auto" w:fill="auto"/>
        </w:rPr>
        <w:t>上海期货交易所不锈钢交割仓库</w:t>
      </w:r>
      <w:r>
        <w:rPr>
          <w:rFonts w:hint="eastAsia" w:ascii="方正大标宋简体" w:hAnsi="方正大标宋简体" w:eastAsia="方正大标宋简体" w:cs="方正大标宋简体"/>
          <w:color w:val="auto"/>
          <w:kern w:val="36"/>
          <w:sz w:val="40"/>
          <w:szCs w:val="40"/>
          <w:shd w:val="clear" w:color="auto" w:fill="auto"/>
          <w:lang w:val="en-US" w:eastAsia="zh-CN"/>
        </w:rPr>
        <w:t>及交割厂库</w:t>
      </w:r>
    </w:p>
    <w:p w14:paraId="45069C34">
      <w:pPr>
        <w:widowControl/>
        <w:shd w:val="clear" w:color="auto" w:fill="FFFFFF"/>
        <w:spacing w:line="360" w:lineRule="atLeast"/>
        <w:jc w:val="center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上海期货交易所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不锈钢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交割仓库</w:t>
      </w:r>
    </w:p>
    <w:p w14:paraId="00D2FF1C">
      <w:pPr>
        <w:widowControl/>
        <w:shd w:val="clear"/>
        <w:jc w:val="left"/>
        <w:rPr>
          <w:rFonts w:ascii="Times New Roman" w:hAnsi="Times New Roman" w:eastAsia="宋体" w:cs="Times New Roman"/>
          <w:color w:val="212121"/>
          <w:kern w:val="0"/>
          <w:szCs w:val="21"/>
          <w:shd w:val="clear" w:color="auto" w:fill="auto"/>
        </w:rPr>
      </w:pPr>
      <w:r>
        <w:rPr>
          <w:rFonts w:ascii="Times New Roman" w:hAnsi="Times New Roman" w:eastAsia="宋体" w:cs="Times New Roman"/>
          <w:color w:val="212121"/>
          <w:kern w:val="0"/>
          <w:szCs w:val="21"/>
          <w:shd w:val="clear" w:color="auto" w:fill="auto"/>
        </w:rPr>
        <w:t> </w:t>
      </w:r>
    </w:p>
    <w:tbl>
      <w:tblPr>
        <w:tblStyle w:val="3"/>
        <w:tblW w:w="965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8"/>
        <w:gridCol w:w="2661"/>
        <w:gridCol w:w="3357"/>
        <w:gridCol w:w="1058"/>
        <w:gridCol w:w="1756"/>
      </w:tblGrid>
      <w:tr w14:paraId="36354E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DAE00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编号</w:t>
            </w:r>
          </w:p>
        </w:tc>
        <w:tc>
          <w:tcPr>
            <w:tcW w:w="26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4E40D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仓库名称</w:t>
            </w:r>
          </w:p>
        </w:tc>
        <w:tc>
          <w:tcPr>
            <w:tcW w:w="33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40D90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存放地址</w:t>
            </w:r>
          </w:p>
        </w:tc>
        <w:tc>
          <w:tcPr>
            <w:tcW w:w="10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364DA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7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0157E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联系电话</w:t>
            </w:r>
          </w:p>
        </w:tc>
      </w:tr>
      <w:tr w14:paraId="4A38D1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8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FBC9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A61CC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中储发展股份有限公司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F3D07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江苏省无锡市新吴区城南路32-1号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F7803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蒋俊鹏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E485D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18951566764</w:t>
            </w:r>
          </w:p>
        </w:tc>
      </w:tr>
      <w:tr w14:paraId="354AD8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818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5E18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661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C1459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五矿无锡物流园有限公司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B15B4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江苏省无锡市惠山区天港路1号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FC67D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夏维冬</w:t>
            </w:r>
          </w:p>
          <w:p w14:paraId="4545A4DB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李振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14C34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15852513305</w:t>
            </w:r>
          </w:p>
          <w:p w14:paraId="4E588648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13812288211</w:t>
            </w:r>
          </w:p>
        </w:tc>
      </w:tr>
      <w:tr w14:paraId="59C4AB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818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D2B7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61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74423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1B0EC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广东省东莞市麻涌镇新沙路8号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5105B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夏维冬</w:t>
            </w:r>
          </w:p>
          <w:p w14:paraId="07B70118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李振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AD2EE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15852513305</w:t>
            </w:r>
          </w:p>
          <w:p w14:paraId="54F6E1A3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13812288211</w:t>
            </w:r>
          </w:p>
        </w:tc>
      </w:tr>
      <w:tr w14:paraId="059CE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81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1F26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6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9397B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463EB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江苏省无锡市惠山区惠澄大道77号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B1635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夏维冬</w:t>
            </w:r>
          </w:p>
          <w:p w14:paraId="2A6F116B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李振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186AF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15852513305</w:t>
            </w:r>
          </w:p>
          <w:p w14:paraId="7D8FF5CE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13812288211</w:t>
            </w:r>
          </w:p>
        </w:tc>
      </w:tr>
      <w:tr w14:paraId="642E65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8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0416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EC12D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玖隆钢铁物流有限公司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94BCE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江苏省张家港市锦丰镇江苏扬子江国际冶金工业园锦绣路181号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CF925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张铭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3F4FA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15895595421</w:t>
            </w:r>
          </w:p>
        </w:tc>
      </w:tr>
      <w:tr w14:paraId="796FB7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AB37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6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8C04C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广东炬申仓储有限公司</w:t>
            </w:r>
          </w:p>
        </w:tc>
        <w:tc>
          <w:tcPr>
            <w:tcW w:w="33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4F3DA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广东省佛山市南海区丹灶镇丹灶物流中心金泰路1号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-1</w:t>
            </w:r>
          </w:p>
        </w:tc>
        <w:tc>
          <w:tcPr>
            <w:tcW w:w="10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BE72E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曾勇发</w:t>
            </w:r>
          </w:p>
        </w:tc>
        <w:tc>
          <w:tcPr>
            <w:tcW w:w="17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AF253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15015835397</w:t>
            </w:r>
          </w:p>
        </w:tc>
      </w:tr>
      <w:tr w14:paraId="09D8E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8EE9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6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95316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中物（泰州）物流有限公司</w:t>
            </w:r>
          </w:p>
        </w:tc>
        <w:tc>
          <w:tcPr>
            <w:tcW w:w="33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C7F4A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江苏省泰州市海陵区城北站前路88号</w:t>
            </w:r>
          </w:p>
        </w:tc>
        <w:tc>
          <w:tcPr>
            <w:tcW w:w="10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C6FAB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姚逸清</w:t>
            </w:r>
          </w:p>
        </w:tc>
        <w:tc>
          <w:tcPr>
            <w:tcW w:w="17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DE5B6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18861123645</w:t>
            </w:r>
          </w:p>
        </w:tc>
      </w:tr>
    </w:tbl>
    <w:p w14:paraId="0136BE93"/>
    <w:p w14:paraId="411D46F3">
      <w:pPr>
        <w:widowControl/>
        <w:shd w:val="clear" w:color="auto" w:fill="FFFFFF"/>
        <w:spacing w:line="360" w:lineRule="atLeast"/>
        <w:jc w:val="center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上海期货交易所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不锈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钢交割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厂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库</w:t>
      </w:r>
    </w:p>
    <w:tbl>
      <w:tblPr>
        <w:tblStyle w:val="3"/>
        <w:tblW w:w="1037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"/>
        <w:gridCol w:w="3609"/>
        <w:gridCol w:w="1022"/>
        <w:gridCol w:w="1776"/>
        <w:gridCol w:w="3068"/>
      </w:tblGrid>
      <w:tr w14:paraId="5141E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7CF19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6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ABFB6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333333"/>
                <w:kern w:val="0"/>
                <w:sz w:val="24"/>
                <w:szCs w:val="24"/>
              </w:rPr>
              <w:t>厂库名称</w:t>
            </w:r>
          </w:p>
        </w:tc>
        <w:tc>
          <w:tcPr>
            <w:tcW w:w="102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2B91C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333333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7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65E56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FF129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333333"/>
                <w:kern w:val="0"/>
                <w:sz w:val="24"/>
                <w:szCs w:val="24"/>
              </w:rPr>
              <w:t>厂库仓单报价查询</w:t>
            </w:r>
          </w:p>
        </w:tc>
      </w:tr>
      <w:tr w14:paraId="3B12A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89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1121A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0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6BD50"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宏旺控股集团有限公司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B59AB"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龚驰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B0CFC">
            <w:pPr>
              <w:jc w:val="center"/>
              <w:rPr>
                <w:rFonts w:hint="default" w:ascii="Times New Roman" w:hAnsi="Times New Roman" w:eastAsia="仿宋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15961827238</w:t>
            </w:r>
          </w:p>
        </w:tc>
        <w:tc>
          <w:tcPr>
            <w:tcW w:w="3068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2550F17"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  <w:lang w:val="en-US" w:eastAsia="zh-CN"/>
              </w:rPr>
              <w:t>公众号：</w:t>
            </w: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宏旺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>集团</w:t>
            </w:r>
            <w:r>
              <w:rPr>
                <w:rFonts w:hint="eastAsia" w:ascii="Times New Roman" w:hAnsi="Times New Roman" w:eastAsia="方正仿宋简体"/>
                <w:szCs w:val="21"/>
                <w:lang w:eastAsia="zh-CN"/>
              </w:rPr>
              <w:drawing>
                <wp:inline distT="0" distB="0" distL="114300" distR="114300">
                  <wp:extent cx="1060450" cy="1060450"/>
                  <wp:effectExtent l="0" t="0" r="6350" b="6350"/>
                  <wp:docPr id="15" name="图片 13" descr="12e274181e273ae19110b6bb2f499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3" descr="12e274181e273ae19110b6bb2f4998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14:paraId="6C5284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89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7AC60">
            <w:pPr>
              <w:jc w:val="center"/>
            </w:pPr>
          </w:p>
        </w:tc>
        <w:tc>
          <w:tcPr>
            <w:tcW w:w="3609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EC27D">
            <w:pPr>
              <w:jc w:val="center"/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BF6F9">
            <w:pPr>
              <w:jc w:val="center"/>
              <w:rPr>
                <w:rFonts w:hint="eastAsia"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伍于建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E5BD9">
            <w:pPr>
              <w:jc w:val="center"/>
              <w:rPr>
                <w:rFonts w:hint="eastAsia"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13771157051</w:t>
            </w:r>
          </w:p>
        </w:tc>
        <w:tc>
          <w:tcPr>
            <w:tcW w:w="3068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E68097C">
            <w:pPr>
              <w:jc w:val="center"/>
              <w:rPr>
                <w:rFonts w:hint="eastAsia" w:ascii="Times New Roman" w:hAnsi="Times New Roman" w:eastAsia="方正仿宋简体"/>
                <w:szCs w:val="21"/>
              </w:rPr>
            </w:pPr>
          </w:p>
        </w:tc>
      </w:tr>
      <w:tr w14:paraId="28BF41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89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1F56F">
            <w:pPr>
              <w:jc w:val="center"/>
              <w:rPr>
                <w:rFonts w:hint="eastAsia" w:ascii="Times New Roman" w:hAnsi="Times New Roman" w:eastAsia="方正仿宋简体"/>
                <w:szCs w:val="21"/>
              </w:rPr>
            </w:pPr>
          </w:p>
        </w:tc>
        <w:tc>
          <w:tcPr>
            <w:tcW w:w="3609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D1AFA">
            <w:pPr>
              <w:jc w:val="center"/>
              <w:rPr>
                <w:rFonts w:hint="eastAsia" w:ascii="Times New Roman" w:hAnsi="Times New Roman" w:eastAsia="方正仿宋简体"/>
                <w:szCs w:val="21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3F203">
            <w:pPr>
              <w:jc w:val="center"/>
              <w:rPr>
                <w:rFonts w:hint="eastAsia"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欧浩展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38AEE">
            <w:pPr>
              <w:jc w:val="center"/>
              <w:rPr>
                <w:rFonts w:hint="eastAsia"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18620729936</w:t>
            </w:r>
          </w:p>
        </w:tc>
        <w:tc>
          <w:tcPr>
            <w:tcW w:w="3068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EE455E0">
            <w:pPr>
              <w:jc w:val="center"/>
              <w:rPr>
                <w:rFonts w:hint="eastAsia" w:ascii="Times New Roman" w:hAnsi="Times New Roman" w:eastAsia="方正仿宋简体"/>
                <w:szCs w:val="21"/>
              </w:rPr>
            </w:pPr>
          </w:p>
        </w:tc>
      </w:tr>
      <w:tr w14:paraId="364802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89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A839D">
            <w:pPr>
              <w:jc w:val="center"/>
              <w:rPr>
                <w:rFonts w:hint="eastAsia" w:ascii="Times New Roman" w:hAnsi="Times New Roman" w:eastAsia="方正仿宋简体"/>
                <w:szCs w:val="21"/>
              </w:rPr>
            </w:pPr>
          </w:p>
        </w:tc>
        <w:tc>
          <w:tcPr>
            <w:tcW w:w="3609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01568">
            <w:pPr>
              <w:jc w:val="center"/>
              <w:rPr>
                <w:rFonts w:hint="eastAsia" w:ascii="Times New Roman" w:hAnsi="Times New Roman" w:eastAsia="方正仿宋简体"/>
                <w:szCs w:val="21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82CCC">
            <w:pPr>
              <w:jc w:val="center"/>
              <w:rPr>
                <w:rFonts w:hint="eastAsia"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吴乃俏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91355">
            <w:pPr>
              <w:jc w:val="center"/>
              <w:rPr>
                <w:rFonts w:hint="eastAsia"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13928639957</w:t>
            </w:r>
          </w:p>
        </w:tc>
        <w:tc>
          <w:tcPr>
            <w:tcW w:w="3068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A6EE2F2">
            <w:pPr>
              <w:jc w:val="center"/>
              <w:rPr>
                <w:rFonts w:hint="eastAsia" w:ascii="Times New Roman" w:hAnsi="Times New Roman" w:eastAsia="方正仿宋简体"/>
                <w:szCs w:val="21"/>
              </w:rPr>
            </w:pPr>
          </w:p>
        </w:tc>
      </w:tr>
    </w:tbl>
    <w:p w14:paraId="21D28ACD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1MTY0NDYxZjhhZWE3YmY1YjJkYzBiN2ZjMDIwNGEifQ=="/>
  </w:docVars>
  <w:rsids>
    <w:rsidRoot w:val="008D5BA1"/>
    <w:rsid w:val="008D5BA1"/>
    <w:rsid w:val="00A64810"/>
    <w:rsid w:val="00F17958"/>
    <w:rsid w:val="00FB591D"/>
    <w:rsid w:val="02897625"/>
    <w:rsid w:val="08EF732F"/>
    <w:rsid w:val="122228DE"/>
    <w:rsid w:val="125E1511"/>
    <w:rsid w:val="30EF7DA3"/>
    <w:rsid w:val="34F36D08"/>
    <w:rsid w:val="3DAC3592"/>
    <w:rsid w:val="3DCB543E"/>
    <w:rsid w:val="52F73F5F"/>
    <w:rsid w:val="582E1B71"/>
    <w:rsid w:val="59115C22"/>
    <w:rsid w:val="625E4E76"/>
    <w:rsid w:val="66AE2C78"/>
    <w:rsid w:val="6C505436"/>
    <w:rsid w:val="6F632C88"/>
    <w:rsid w:val="7AB20098"/>
    <w:rsid w:val="7CAE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6">
    <w:name w:val="article-date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D98DA-F588-4BBF-BE05-93E4EB7416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337</Words>
  <Characters>485</Characters>
  <Lines>2</Lines>
  <Paragraphs>1</Paragraphs>
  <TotalTime>0</TotalTime>
  <ScaleCrop>false</ScaleCrop>
  <LinksUpToDate>false</LinksUpToDate>
  <CharactersWithSpaces>486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2021-09-27T06:38:00Z</dcterms:created>
  <dc:creator> </dc:creator>
  <cp:lastModifiedBy>xyg</cp:lastModifiedBy>
  <dcterms:modified xsi:type="dcterms:W3CDTF">2025-07-15T10:21:04Z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6173E412047D475CAEDC59AE7CD306C5_12</vt:lpwstr>
  </property>
  <property fmtid="{D5CDD505-2E9C-101B-9397-08002B2CF9AE}" pid="4" name="KSOTemplateDocerSaveRecord">
    <vt:lpwstr>eyJoZGlkIjoiMzZhNmUzNjZmNjg5ZjYxOTg0ZGE5OTUyMmY0MjM5MWQiLCJ1c2VySWQiOiIyNjg0NjYzODUifQ==</vt:lpwstr>
  </property>
</Properties>
</file>